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E8" w:rsidRPr="005C71E8" w:rsidRDefault="005C71E8" w:rsidP="00B70F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8"/>
          <w:szCs w:val="28"/>
        </w:rPr>
      </w:pPr>
      <w:r w:rsidRPr="005C71E8">
        <w:rPr>
          <w:rFonts w:asciiTheme="majorHAnsi" w:hAnsiTheme="majorHAnsi" w:cs="Arial"/>
          <w:b/>
          <w:color w:val="333333"/>
          <w:sz w:val="24"/>
          <w:szCs w:val="14"/>
          <w:shd w:val="clear" w:color="auto" w:fill="FFFFFF"/>
        </w:rPr>
        <w:t xml:space="preserve">January </w:t>
      </w:r>
      <w:r w:rsidR="00CC7F9B">
        <w:rPr>
          <w:rFonts w:asciiTheme="majorHAnsi" w:hAnsiTheme="majorHAnsi" w:cs="Arial"/>
          <w:b/>
          <w:color w:val="333333"/>
          <w:sz w:val="24"/>
          <w:szCs w:val="14"/>
          <w:shd w:val="clear" w:color="auto" w:fill="FFFFFF"/>
        </w:rPr>
        <w:t>4</w:t>
      </w:r>
      <w:r w:rsidRPr="005C71E8">
        <w:rPr>
          <w:rFonts w:asciiTheme="majorHAnsi" w:hAnsiTheme="majorHAnsi" w:cs="Arial"/>
          <w:b/>
          <w:color w:val="333333"/>
          <w:sz w:val="24"/>
          <w:szCs w:val="14"/>
          <w:shd w:val="clear" w:color="auto" w:fill="FFFFFF"/>
        </w:rPr>
        <w:t>, 2019</w:t>
      </w:r>
    </w:p>
    <w:p w:rsidR="005C71E8" w:rsidRPr="005C71E8" w:rsidRDefault="00FE32B3" w:rsidP="00B70F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z w:val="14"/>
          <w:szCs w:val="14"/>
          <w:shd w:val="clear" w:color="auto" w:fill="FFFFFF"/>
        </w:rPr>
      </w:pPr>
      <w:r w:rsidRPr="00FE32B3">
        <w:rPr>
          <w:rFonts w:asciiTheme="majorHAnsi" w:hAnsiTheme="majorHAnsi" w:cs="Times"/>
          <w:b/>
          <w:bCs/>
          <w:sz w:val="28"/>
          <w:szCs w:val="28"/>
        </w:rPr>
        <w:t>News Release</w:t>
      </w:r>
      <w:r w:rsidRPr="00FE32B3">
        <w:rPr>
          <w:rFonts w:asciiTheme="majorHAnsi" w:hAnsiTheme="majorHAnsi" w:cs="Times"/>
          <w:b/>
          <w:bCs/>
          <w:color w:val="FF0000"/>
          <w:sz w:val="28"/>
          <w:szCs w:val="28"/>
        </w:rPr>
        <w:br/>
      </w:r>
      <w:r w:rsidRPr="00B70F36">
        <w:rPr>
          <w:rFonts w:asciiTheme="majorHAnsi" w:hAnsiTheme="majorHAnsi" w:cs="Times"/>
          <w:b/>
          <w:bCs/>
          <w:sz w:val="24"/>
          <w:szCs w:val="24"/>
        </w:rPr>
        <w:t xml:space="preserve">From: Bedford County </w:t>
      </w:r>
      <w:r w:rsidRPr="005C71E8">
        <w:rPr>
          <w:rFonts w:asciiTheme="majorHAnsi" w:hAnsiTheme="majorHAnsi" w:cs="Times"/>
          <w:b/>
          <w:bCs/>
          <w:sz w:val="24"/>
          <w:szCs w:val="24"/>
        </w:rPr>
        <w:t>Administration</w:t>
      </w:r>
      <w:r w:rsidRPr="005C71E8">
        <w:rPr>
          <w:rFonts w:asciiTheme="majorHAnsi" w:hAnsiTheme="majorHAnsi" w:cs="Times"/>
          <w:b/>
          <w:bCs/>
          <w:sz w:val="28"/>
          <w:szCs w:val="28"/>
        </w:rPr>
        <w:t xml:space="preserve"> </w:t>
      </w:r>
      <w:r w:rsidR="00805C19" w:rsidRPr="005C71E8">
        <w:rPr>
          <w:rFonts w:asciiTheme="majorHAnsi" w:hAnsiTheme="majorHAnsi" w:cs="Times"/>
          <w:b/>
          <w:bCs/>
          <w:sz w:val="28"/>
          <w:szCs w:val="28"/>
        </w:rPr>
        <w:t xml:space="preserve"> </w:t>
      </w:r>
      <w:r w:rsidR="00805C19" w:rsidRPr="005C71E8">
        <w:rPr>
          <w:rFonts w:asciiTheme="majorHAnsi" w:hAnsiTheme="majorHAnsi" w:cs="Arial"/>
          <w:color w:val="333333"/>
          <w:sz w:val="14"/>
          <w:szCs w:val="14"/>
          <w:shd w:val="clear" w:color="auto" w:fill="FFFFFF"/>
        </w:rPr>
        <w:t> </w:t>
      </w:r>
    </w:p>
    <w:p w:rsidR="00FE32B3" w:rsidRPr="00B70F36" w:rsidRDefault="00FE32B3" w:rsidP="00B70F3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70F36">
        <w:rPr>
          <w:rFonts w:asciiTheme="majorHAnsi" w:hAnsiTheme="majorHAnsi" w:cs="Times New Roman"/>
          <w:b/>
          <w:bCs/>
        </w:rPr>
        <w:t xml:space="preserve">Contacts: </w:t>
      </w:r>
      <w:r w:rsidR="00B70F36" w:rsidRPr="00B70F36">
        <w:rPr>
          <w:rFonts w:asciiTheme="majorHAnsi" w:hAnsiTheme="majorHAnsi" w:cs="Times New Roman"/>
          <w:b/>
          <w:bCs/>
        </w:rPr>
        <w:br/>
      </w:r>
      <w:r w:rsidR="00805C19">
        <w:rPr>
          <w:rFonts w:asciiTheme="majorHAnsi" w:hAnsiTheme="majorHAnsi" w:cs="Times New Roman"/>
        </w:rPr>
        <w:t>Patrick</w:t>
      </w:r>
      <w:r w:rsidR="005C71E8">
        <w:rPr>
          <w:rFonts w:asciiTheme="majorHAnsi" w:hAnsiTheme="majorHAnsi" w:cs="Times New Roman"/>
        </w:rPr>
        <w:t xml:space="preserve"> J.</w:t>
      </w:r>
      <w:r w:rsidR="00805C19">
        <w:rPr>
          <w:rFonts w:asciiTheme="majorHAnsi" w:hAnsiTheme="majorHAnsi" w:cs="Times New Roman"/>
        </w:rPr>
        <w:t xml:space="preserve"> Skelley</w:t>
      </w:r>
      <w:r w:rsidR="005C71E8">
        <w:rPr>
          <w:rFonts w:asciiTheme="majorHAnsi" w:hAnsiTheme="majorHAnsi" w:cs="Times New Roman"/>
        </w:rPr>
        <w:t xml:space="preserve"> II</w:t>
      </w:r>
      <w:r w:rsidRPr="00B70F36">
        <w:rPr>
          <w:rFonts w:asciiTheme="majorHAnsi" w:hAnsiTheme="majorHAnsi" w:cs="Times New Roman"/>
        </w:rPr>
        <w:t>,</w:t>
      </w:r>
      <w:r w:rsidR="00CB55D8">
        <w:rPr>
          <w:rFonts w:asciiTheme="majorHAnsi" w:hAnsiTheme="majorHAnsi" w:cs="Times New Roman"/>
        </w:rPr>
        <w:t xml:space="preserve"> Esq. </w:t>
      </w:r>
      <w:r w:rsidR="00805C19">
        <w:rPr>
          <w:rFonts w:asciiTheme="majorHAnsi" w:hAnsiTheme="majorHAnsi" w:cs="Times New Roman"/>
        </w:rPr>
        <w:t xml:space="preserve">Interim </w:t>
      </w:r>
      <w:r w:rsidRPr="00B70F36">
        <w:rPr>
          <w:rFonts w:asciiTheme="majorHAnsi" w:hAnsiTheme="majorHAnsi" w:cs="Times New Roman"/>
        </w:rPr>
        <w:t xml:space="preserve">Administrator, </w:t>
      </w:r>
      <w:hyperlink r:id="rId6" w:history="1">
        <w:r w:rsidR="00805C19" w:rsidRPr="00062224">
          <w:rPr>
            <w:rStyle w:val="Hyperlink"/>
            <w:rFonts w:asciiTheme="majorHAnsi" w:hAnsiTheme="majorHAnsi" w:cs="Times New Roman"/>
          </w:rPr>
          <w:t>p.skelley@bedfordcountyva.gov</w:t>
        </w:r>
      </w:hyperlink>
      <w:r w:rsidRPr="00B70F36">
        <w:rPr>
          <w:rFonts w:asciiTheme="majorHAnsi" w:hAnsiTheme="majorHAnsi" w:cs="Times New Roman"/>
          <w:color w:val="0000FF"/>
        </w:rPr>
        <w:t>, (</w:t>
      </w:r>
      <w:r w:rsidRPr="00B70F36">
        <w:rPr>
          <w:rFonts w:asciiTheme="majorHAnsi" w:hAnsiTheme="majorHAnsi" w:cs="Times New Roman"/>
        </w:rPr>
        <w:t>540) 58</w:t>
      </w:r>
      <w:r w:rsidR="00805C19">
        <w:rPr>
          <w:rFonts w:asciiTheme="majorHAnsi" w:hAnsiTheme="majorHAnsi" w:cs="Times New Roman"/>
        </w:rPr>
        <w:t>7</w:t>
      </w:r>
      <w:r w:rsidRPr="00B70F36">
        <w:rPr>
          <w:rFonts w:asciiTheme="majorHAnsi" w:hAnsiTheme="majorHAnsi" w:cs="Times New Roman"/>
        </w:rPr>
        <w:t>-</w:t>
      </w:r>
      <w:r w:rsidR="00805C19">
        <w:rPr>
          <w:rFonts w:asciiTheme="majorHAnsi" w:hAnsiTheme="majorHAnsi" w:cs="Times New Roman"/>
        </w:rPr>
        <w:t>5699</w:t>
      </w:r>
    </w:p>
    <w:p w:rsidR="00FE32B3" w:rsidRDefault="005C71E8" w:rsidP="00FE32B3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County Attorney </w:t>
      </w:r>
      <w:r w:rsidR="00B34792">
        <w:rPr>
          <w:rFonts w:asciiTheme="majorHAnsi" w:hAnsiTheme="majorHAnsi" w:cs="Times New Roman"/>
          <w:b/>
          <w:sz w:val="24"/>
          <w:szCs w:val="24"/>
        </w:rPr>
        <w:t>to fill in as</w:t>
      </w:r>
      <w:r>
        <w:rPr>
          <w:rFonts w:asciiTheme="majorHAnsi" w:hAnsiTheme="majorHAnsi" w:cs="Times New Roman"/>
          <w:b/>
          <w:sz w:val="24"/>
          <w:szCs w:val="24"/>
        </w:rPr>
        <w:t xml:space="preserve"> Interim Administrat</w:t>
      </w:r>
      <w:r w:rsidR="00B34792">
        <w:rPr>
          <w:rFonts w:asciiTheme="majorHAnsi" w:hAnsiTheme="majorHAnsi" w:cs="Times New Roman"/>
          <w:b/>
          <w:sz w:val="24"/>
          <w:szCs w:val="24"/>
        </w:rPr>
        <w:t>or</w:t>
      </w:r>
      <w:r>
        <w:rPr>
          <w:rFonts w:asciiTheme="majorHAnsi" w:hAnsiTheme="majorHAnsi" w:cs="Times New Roman"/>
          <w:b/>
          <w:sz w:val="24"/>
          <w:szCs w:val="24"/>
        </w:rPr>
        <w:t xml:space="preserve"> through February 24</w:t>
      </w:r>
    </w:p>
    <w:p w:rsidR="005C71E8" w:rsidRDefault="00F86DF8" w:rsidP="005C71E8">
      <w:pPr>
        <w:shd w:val="clear" w:color="auto" w:fill="FFFFFF"/>
        <w:spacing w:after="240"/>
        <w:rPr>
          <w:rFonts w:ascii="Cambria" w:eastAsia="Times New Roman" w:hAnsi="Cambria" w:cs="Arial"/>
          <w:color w:val="333333"/>
          <w:sz w:val="20"/>
          <w:szCs w:val="20"/>
        </w:rPr>
      </w:pPr>
      <w:r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663</wp:posOffset>
            </wp:positionV>
            <wp:extent cx="1429306" cy="1888870"/>
            <wp:effectExtent l="19050" t="0" r="0" b="0"/>
            <wp:wrapSquare wrapText="bothSides"/>
            <wp:docPr id="2" name="Picture 1" descr="cid:image003.jpg@01D4A375.A33BE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A375.A33BE6A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06" cy="18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2B3" w:rsidRPr="00B70F36">
        <w:rPr>
          <w:rFonts w:ascii="Cambria" w:eastAsia="Times New Roman" w:hAnsi="Cambria" w:cs="Arial"/>
          <w:color w:val="333333"/>
          <w:sz w:val="20"/>
          <w:szCs w:val="20"/>
        </w:rPr>
        <w:t>Bedford, Virginia—</w:t>
      </w:r>
      <w:r w:rsidR="000F0CA4" w:rsidRPr="00B70F36">
        <w:rPr>
          <w:rFonts w:ascii="Cambria" w:eastAsia="Times New Roman" w:hAnsi="Cambria" w:cs="Arial"/>
          <w:color w:val="333333"/>
          <w:sz w:val="20"/>
          <w:szCs w:val="20"/>
        </w:rPr>
        <w:t xml:space="preserve">The Bedford County </w:t>
      </w:r>
      <w:r w:rsidR="005C71E8">
        <w:rPr>
          <w:rFonts w:ascii="Cambria" w:eastAsia="Times New Roman" w:hAnsi="Cambria" w:cs="Arial"/>
          <w:color w:val="333333"/>
          <w:sz w:val="20"/>
          <w:szCs w:val="20"/>
        </w:rPr>
        <w:t xml:space="preserve">Board of Supervisors </w:t>
      </w:r>
      <w:r w:rsidR="00B34792">
        <w:rPr>
          <w:rFonts w:ascii="Cambria" w:eastAsia="Times New Roman" w:hAnsi="Cambria" w:cs="Arial"/>
          <w:color w:val="333333"/>
          <w:sz w:val="20"/>
          <w:szCs w:val="20"/>
        </w:rPr>
        <w:t>recently</w:t>
      </w:r>
      <w:r w:rsidR="005C71E8">
        <w:rPr>
          <w:rFonts w:ascii="Cambria" w:eastAsia="Times New Roman" w:hAnsi="Cambria" w:cs="Arial"/>
          <w:color w:val="333333"/>
          <w:sz w:val="20"/>
          <w:szCs w:val="20"/>
        </w:rPr>
        <w:t xml:space="preserve"> named County Attorney, Patrick J. Skelley II, </w:t>
      </w:r>
      <w:r w:rsidR="00CB55D8">
        <w:rPr>
          <w:rFonts w:ascii="Cambria" w:eastAsia="Times New Roman" w:hAnsi="Cambria" w:cs="Arial"/>
          <w:color w:val="333333"/>
          <w:sz w:val="20"/>
          <w:szCs w:val="20"/>
        </w:rPr>
        <w:t xml:space="preserve">Esq. </w:t>
      </w:r>
      <w:r w:rsidR="005C71E8">
        <w:rPr>
          <w:rFonts w:ascii="Cambria" w:eastAsia="Times New Roman" w:hAnsi="Cambria" w:cs="Arial"/>
          <w:color w:val="333333"/>
          <w:sz w:val="20"/>
          <w:szCs w:val="20"/>
        </w:rPr>
        <w:t xml:space="preserve">as Interim County Administrator until Robert Hiss, begins his tenure </w:t>
      </w:r>
      <w:r w:rsidR="00B34792">
        <w:rPr>
          <w:rFonts w:ascii="Cambria" w:eastAsia="Times New Roman" w:hAnsi="Cambria" w:cs="Arial"/>
          <w:color w:val="333333"/>
          <w:sz w:val="20"/>
          <w:szCs w:val="20"/>
        </w:rPr>
        <w:t xml:space="preserve">as County Administrator </w:t>
      </w:r>
      <w:r w:rsidR="005C71E8">
        <w:rPr>
          <w:rFonts w:ascii="Cambria" w:eastAsia="Times New Roman" w:hAnsi="Cambria" w:cs="Arial"/>
          <w:color w:val="333333"/>
          <w:sz w:val="20"/>
          <w:szCs w:val="20"/>
        </w:rPr>
        <w:t xml:space="preserve">on February 25, </w:t>
      </w:r>
      <w:r w:rsidR="00B34792">
        <w:rPr>
          <w:rFonts w:ascii="Cambria" w:eastAsia="Times New Roman" w:hAnsi="Cambria" w:cs="Arial"/>
          <w:color w:val="333333"/>
          <w:sz w:val="20"/>
          <w:szCs w:val="20"/>
        </w:rPr>
        <w:t>2019.</w:t>
      </w:r>
    </w:p>
    <w:p w:rsidR="00B34792" w:rsidRDefault="00EB59B0" w:rsidP="005C71E8">
      <w:pPr>
        <w:shd w:val="clear" w:color="auto" w:fill="FFFFFF"/>
        <w:spacing w:after="240"/>
        <w:rPr>
          <w:rFonts w:ascii="Cambria" w:eastAsia="Times New Roman" w:hAnsi="Cambria" w:cs="Arial"/>
          <w:color w:val="333333"/>
          <w:sz w:val="20"/>
          <w:szCs w:val="20"/>
        </w:rPr>
      </w:pPr>
      <w:r>
        <w:rPr>
          <w:rFonts w:ascii="Cambria" w:eastAsia="Times New Roman" w:hAnsi="Cambria" w:cs="Arial"/>
          <w:color w:val="333333"/>
          <w:sz w:val="20"/>
          <w:szCs w:val="20"/>
        </w:rPr>
        <w:t>Mr. Skelley has serv</w:t>
      </w:r>
      <w:r w:rsidR="009D1D1B">
        <w:rPr>
          <w:rFonts w:ascii="Cambria" w:eastAsia="Times New Roman" w:hAnsi="Cambria" w:cs="Arial"/>
          <w:color w:val="333333"/>
          <w:sz w:val="20"/>
          <w:szCs w:val="20"/>
        </w:rPr>
        <w:t xml:space="preserve">ed Bedford County for 10 years; first as the </w:t>
      </w:r>
      <w:r>
        <w:rPr>
          <w:rFonts w:ascii="Cambria" w:eastAsia="Times New Roman" w:hAnsi="Cambria" w:cs="Arial"/>
          <w:color w:val="333333"/>
          <w:sz w:val="20"/>
          <w:szCs w:val="20"/>
        </w:rPr>
        <w:t>Assistant County Attorney</w:t>
      </w:r>
      <w:r w:rsidR="009D1D1B">
        <w:rPr>
          <w:rFonts w:ascii="Cambria" w:eastAsia="Times New Roman" w:hAnsi="Cambria" w:cs="Arial"/>
          <w:color w:val="333333"/>
          <w:sz w:val="20"/>
          <w:szCs w:val="20"/>
        </w:rPr>
        <w:t>,</w:t>
      </w:r>
      <w:r>
        <w:rPr>
          <w:rFonts w:ascii="Cambria" w:eastAsia="Times New Roman" w:hAnsi="Cambria" w:cs="Arial"/>
          <w:color w:val="333333"/>
          <w:sz w:val="20"/>
          <w:szCs w:val="20"/>
        </w:rPr>
        <w:t xml:space="preserve"> and</w:t>
      </w:r>
      <w:r w:rsidR="009D1D1B">
        <w:rPr>
          <w:rFonts w:ascii="Cambria" w:eastAsia="Times New Roman" w:hAnsi="Cambria" w:cs="Arial"/>
          <w:color w:val="333333"/>
          <w:sz w:val="20"/>
          <w:szCs w:val="20"/>
        </w:rPr>
        <w:t xml:space="preserve"> </w:t>
      </w:r>
      <w:r w:rsidR="00B34792">
        <w:rPr>
          <w:rFonts w:ascii="Cambria" w:eastAsia="Times New Roman" w:hAnsi="Cambria" w:cs="Arial"/>
          <w:color w:val="333333"/>
          <w:sz w:val="20"/>
          <w:szCs w:val="20"/>
        </w:rPr>
        <w:t>currently as</w:t>
      </w:r>
      <w:r>
        <w:rPr>
          <w:rFonts w:ascii="Cambria" w:eastAsia="Times New Roman" w:hAnsi="Cambria" w:cs="Arial"/>
          <w:color w:val="333333"/>
          <w:sz w:val="20"/>
          <w:szCs w:val="20"/>
        </w:rPr>
        <w:t xml:space="preserve"> County Attorney since 2015</w:t>
      </w:r>
      <w:r w:rsidR="00B34792">
        <w:rPr>
          <w:rFonts w:ascii="Cambria" w:eastAsia="Times New Roman" w:hAnsi="Cambria" w:cs="Arial"/>
          <w:color w:val="333333"/>
          <w:sz w:val="20"/>
          <w:szCs w:val="20"/>
        </w:rPr>
        <w:t>. He will continue to fulfill his role while carrying out administration duties in the interim period.</w:t>
      </w:r>
    </w:p>
    <w:p w:rsidR="005C71E8" w:rsidRDefault="005C71E8" w:rsidP="005C71E8">
      <w:pPr>
        <w:shd w:val="clear" w:color="auto" w:fill="FFFFFF"/>
        <w:spacing w:after="240"/>
        <w:rPr>
          <w:rFonts w:ascii="Cambria" w:eastAsia="Times New Roman" w:hAnsi="Cambria" w:cs="Arial"/>
          <w:color w:val="333333"/>
          <w:sz w:val="20"/>
          <w:szCs w:val="20"/>
        </w:rPr>
      </w:pPr>
    </w:p>
    <w:p w:rsidR="005C71E8" w:rsidRPr="00B70F36" w:rsidRDefault="005C71E8" w:rsidP="005C71E8">
      <w:pPr>
        <w:shd w:val="clear" w:color="auto" w:fill="FFFFFF"/>
        <w:spacing w:after="240"/>
        <w:rPr>
          <w:rFonts w:ascii="Cambria" w:eastAsia="Times New Roman" w:hAnsi="Cambria" w:cs="Arial"/>
          <w:color w:val="333333"/>
          <w:sz w:val="18"/>
          <w:szCs w:val="18"/>
        </w:rPr>
      </w:pPr>
    </w:p>
    <w:sectPr w:rsidR="005C71E8" w:rsidRPr="00B70F36" w:rsidSect="001559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B0" w:rsidRDefault="00EB59B0" w:rsidP="00FE32B3">
      <w:pPr>
        <w:spacing w:after="0" w:line="240" w:lineRule="auto"/>
      </w:pPr>
      <w:r>
        <w:separator/>
      </w:r>
    </w:p>
  </w:endnote>
  <w:endnote w:type="continuationSeparator" w:id="0">
    <w:p w:rsidR="00EB59B0" w:rsidRDefault="00EB59B0" w:rsidP="00FE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B0" w:rsidRDefault="00EB59B0" w:rsidP="00FE32B3">
      <w:pPr>
        <w:spacing w:after="0" w:line="240" w:lineRule="auto"/>
      </w:pPr>
      <w:r>
        <w:separator/>
      </w:r>
    </w:p>
  </w:footnote>
  <w:footnote w:type="continuationSeparator" w:id="0">
    <w:p w:rsidR="00EB59B0" w:rsidRDefault="00EB59B0" w:rsidP="00FE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B0" w:rsidRPr="00AB6280" w:rsidRDefault="00EB59B0" w:rsidP="00FE32B3">
    <w:pPr>
      <w:pStyle w:val="Header"/>
      <w:tabs>
        <w:tab w:val="clear" w:pos="9360"/>
      </w:tabs>
      <w:jc w:val="center"/>
      <w:rPr>
        <w:rFonts w:cs="Times New Roman"/>
        <w:b/>
        <w:smallCaps/>
        <w:sz w:val="32"/>
        <w:szCs w:val="32"/>
      </w:rPr>
    </w:pPr>
    <w:r w:rsidRPr="00AB6280">
      <w:rPr>
        <w:rFonts w:ascii="Times New Roman Bold" w:hAnsi="Times New Roman Bold"/>
        <w:b/>
        <w:smallCap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-123825</wp:posOffset>
          </wp:positionV>
          <wp:extent cx="1314450" cy="1314450"/>
          <wp:effectExtent l="19050" t="0" r="0" b="0"/>
          <wp:wrapNone/>
          <wp:docPr id="1" name="Picture 1" descr="BEDFORD COUNTY LOGO Conver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DFORD COUNTY LOGO Convert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6280">
      <w:rPr>
        <w:rFonts w:ascii="Times New Roman Bold" w:hAnsi="Times New Roman Bold"/>
        <w:b/>
        <w:smallCaps/>
        <w:spacing w:val="30"/>
        <w:sz w:val="32"/>
        <w:szCs w:val="32"/>
      </w:rPr>
      <w:t xml:space="preserve"> </w:t>
    </w:r>
    <w:r w:rsidRPr="00AB6280">
      <w:rPr>
        <w:rFonts w:cs="Times New Roman"/>
        <w:b/>
        <w:smallCaps/>
        <w:spacing w:val="30"/>
        <w:sz w:val="32"/>
        <w:szCs w:val="32"/>
      </w:rPr>
      <w:t>County of Bedford, Virginia</w:t>
    </w:r>
  </w:p>
  <w:p w:rsidR="00EB59B0" w:rsidRPr="00AB6280" w:rsidRDefault="00EB59B0" w:rsidP="00FE32B3">
    <w:pPr>
      <w:pStyle w:val="Header"/>
      <w:tabs>
        <w:tab w:val="clear" w:pos="9360"/>
      </w:tabs>
      <w:jc w:val="center"/>
      <w:rPr>
        <w:rFonts w:cs="Times New Roman"/>
        <w:sz w:val="28"/>
        <w:szCs w:val="28"/>
      </w:rPr>
    </w:pPr>
    <w:r w:rsidRPr="00AB6280">
      <w:rPr>
        <w:rFonts w:cs="Times New Roman"/>
        <w:sz w:val="28"/>
        <w:szCs w:val="28"/>
      </w:rPr>
      <w:t>County Administration Building</w:t>
    </w:r>
  </w:p>
  <w:p w:rsidR="00EB59B0" w:rsidRPr="00AB6280" w:rsidRDefault="00EB59B0" w:rsidP="00FE32B3">
    <w:pPr>
      <w:pStyle w:val="Header"/>
      <w:tabs>
        <w:tab w:val="clear" w:pos="9360"/>
      </w:tabs>
      <w:jc w:val="center"/>
      <w:rPr>
        <w:rFonts w:cs="Times New Roman"/>
        <w:sz w:val="20"/>
        <w:szCs w:val="20"/>
      </w:rPr>
    </w:pPr>
    <w:r w:rsidRPr="00AB6280">
      <w:rPr>
        <w:rFonts w:cs="Times New Roman"/>
        <w:sz w:val="20"/>
        <w:szCs w:val="20"/>
      </w:rPr>
      <w:t>122 East Main Street, Suite 202</w:t>
    </w:r>
  </w:p>
  <w:p w:rsidR="00EB59B0" w:rsidRDefault="00EB59B0" w:rsidP="00FE32B3">
    <w:pPr>
      <w:pStyle w:val="Header"/>
      <w:tabs>
        <w:tab w:val="clear" w:pos="9360"/>
      </w:tabs>
      <w:jc w:val="center"/>
      <w:rPr>
        <w:rFonts w:cs="Times New Roman"/>
        <w:sz w:val="20"/>
        <w:szCs w:val="20"/>
      </w:rPr>
    </w:pPr>
    <w:r w:rsidRPr="00AB6280">
      <w:rPr>
        <w:rFonts w:cs="Times New Roman"/>
        <w:sz w:val="20"/>
        <w:szCs w:val="20"/>
      </w:rPr>
      <w:t>Bedford, Virginia 24523</w:t>
    </w:r>
  </w:p>
  <w:p w:rsidR="00EB59B0" w:rsidRPr="00AB6280" w:rsidRDefault="00EB59B0" w:rsidP="00FE32B3">
    <w:pPr>
      <w:pStyle w:val="Header"/>
      <w:tabs>
        <w:tab w:val="clear" w:pos="9360"/>
      </w:tabs>
      <w:jc w:val="center"/>
      <w:rPr>
        <w:rFonts w:cs="Times New Roman"/>
        <w:sz w:val="20"/>
        <w:szCs w:val="20"/>
      </w:rPr>
    </w:pPr>
    <w:r>
      <w:rPr>
        <w:rFonts w:ascii="Goudy Old Style" w:hAnsi="Goudy Old Style"/>
        <w:sz w:val="20"/>
        <w:szCs w:val="20"/>
      </w:rPr>
      <w:t>Tel: (540) 586-7601</w:t>
    </w:r>
  </w:p>
  <w:p w:rsidR="00EB59B0" w:rsidRPr="00AB6280" w:rsidRDefault="00EB59B0" w:rsidP="00FE32B3">
    <w:pPr>
      <w:pStyle w:val="Header"/>
      <w:tabs>
        <w:tab w:val="clear" w:pos="9360"/>
      </w:tabs>
      <w:jc w:val="center"/>
      <w:rPr>
        <w:rFonts w:cs="Times New Roman"/>
        <w:u w:val="single"/>
      </w:rPr>
    </w:pPr>
    <w:r w:rsidRPr="00AB6280">
      <w:rPr>
        <w:rFonts w:cs="Times New Roman"/>
        <w:u w:val="single"/>
      </w:rPr>
      <w:tab/>
    </w:r>
  </w:p>
  <w:p w:rsidR="00EB59B0" w:rsidRPr="00AB6280" w:rsidRDefault="00EB59B0" w:rsidP="00FE32B3">
    <w:pPr>
      <w:pStyle w:val="Header"/>
      <w:tabs>
        <w:tab w:val="clear" w:pos="9360"/>
      </w:tabs>
      <w:jc w:val="center"/>
      <w:rPr>
        <w:rFonts w:cs="Times New Roman"/>
        <w:smallCaps/>
        <w:sz w:val="28"/>
        <w:szCs w:val="28"/>
      </w:rPr>
    </w:pPr>
    <w:r>
      <w:rPr>
        <w:rFonts w:cs="Times New Roman"/>
        <w:smallCaps/>
        <w:sz w:val="28"/>
        <w:szCs w:val="28"/>
      </w:rPr>
      <w:t>Administration</w:t>
    </w:r>
  </w:p>
  <w:p w:rsidR="00EB59B0" w:rsidRDefault="00EB59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A4"/>
    <w:rsid w:val="000F0CA4"/>
    <w:rsid w:val="001542E5"/>
    <w:rsid w:val="00155969"/>
    <w:rsid w:val="00182645"/>
    <w:rsid w:val="00263FE0"/>
    <w:rsid w:val="00446EC2"/>
    <w:rsid w:val="00560479"/>
    <w:rsid w:val="00582BF8"/>
    <w:rsid w:val="005C71E8"/>
    <w:rsid w:val="00624BDA"/>
    <w:rsid w:val="00805C19"/>
    <w:rsid w:val="009C50BF"/>
    <w:rsid w:val="009D1D1B"/>
    <w:rsid w:val="00A164C0"/>
    <w:rsid w:val="00B34792"/>
    <w:rsid w:val="00B70F36"/>
    <w:rsid w:val="00C152C3"/>
    <w:rsid w:val="00CB55D8"/>
    <w:rsid w:val="00CC7F9B"/>
    <w:rsid w:val="00E05531"/>
    <w:rsid w:val="00EB59B0"/>
    <w:rsid w:val="00F86DF8"/>
    <w:rsid w:val="00FE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C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2B3"/>
  </w:style>
  <w:style w:type="paragraph" w:styleId="Footer">
    <w:name w:val="footer"/>
    <w:basedOn w:val="Normal"/>
    <w:link w:val="FooterChar"/>
    <w:uiPriority w:val="99"/>
    <w:semiHidden/>
    <w:unhideWhenUsed/>
    <w:rsid w:val="00FE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2B3"/>
  </w:style>
  <w:style w:type="paragraph" w:styleId="BalloonText">
    <w:name w:val="Balloon Text"/>
    <w:basedOn w:val="Normal"/>
    <w:link w:val="BalloonTextChar"/>
    <w:uiPriority w:val="99"/>
    <w:semiHidden/>
    <w:unhideWhenUsed/>
    <w:rsid w:val="00FE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4A375.A33BE6A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skelley@bedfordcountyv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Administration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pbailey</dc:creator>
  <cp:lastModifiedBy>pbailey</cp:lastModifiedBy>
  <cp:revision>8</cp:revision>
  <cp:lastPrinted>2019-01-03T21:14:00Z</cp:lastPrinted>
  <dcterms:created xsi:type="dcterms:W3CDTF">2019-01-03T16:10:00Z</dcterms:created>
  <dcterms:modified xsi:type="dcterms:W3CDTF">2019-01-04T13:51:00Z</dcterms:modified>
</cp:coreProperties>
</file>